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FA" w:rsidRPr="001F7AFA" w:rsidRDefault="001F7AFA" w:rsidP="001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AFA">
        <w:rPr>
          <w:rFonts w:ascii="Times New Roman" w:hAnsi="Times New Roman" w:cs="Times New Roman"/>
          <w:bCs/>
          <w:sz w:val="28"/>
          <w:szCs w:val="28"/>
        </w:rPr>
        <w:t>Прокуратура Сергиевского района разъясняет</w:t>
      </w:r>
    </w:p>
    <w:p w:rsidR="001F7AFA" w:rsidRPr="001F7AFA" w:rsidRDefault="001F7AFA" w:rsidP="001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1F7AFA">
        <w:rPr>
          <w:rFonts w:ascii="Times New Roman" w:hAnsi="Times New Roman" w:cs="Times New Roman"/>
          <w:bCs/>
          <w:sz w:val="28"/>
          <w:szCs w:val="28"/>
        </w:rPr>
        <w:t>Как получить временное убежище на территории РФ</w:t>
      </w:r>
      <w:bookmarkEnd w:id="0"/>
      <w:r w:rsidRPr="001F7AFA">
        <w:rPr>
          <w:rFonts w:ascii="Times New Roman" w:hAnsi="Times New Roman" w:cs="Times New Roman"/>
          <w:bCs/>
          <w:sz w:val="28"/>
          <w:szCs w:val="28"/>
        </w:rPr>
        <w:t>?</w:t>
      </w:r>
    </w:p>
    <w:p w:rsidR="001F7AFA" w:rsidRDefault="001F7AFA" w:rsidP="001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AFA">
        <w:rPr>
          <w:rFonts w:ascii="Times New Roman" w:hAnsi="Times New Roman" w:cs="Times New Roman"/>
          <w:bCs/>
          <w:sz w:val="28"/>
          <w:szCs w:val="28"/>
        </w:rPr>
        <w:t>На вопрос отвечает прокурор Сергиевского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Виталий Рябов</w:t>
      </w:r>
    </w:p>
    <w:p w:rsidR="001F7AFA" w:rsidRPr="001F7AFA" w:rsidRDefault="001F7AFA" w:rsidP="001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FA" w:rsidRPr="001F7AFA" w:rsidRDefault="001F7AFA" w:rsidP="001F7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FA">
        <w:rPr>
          <w:rFonts w:ascii="Times New Roman" w:hAnsi="Times New Roman" w:cs="Times New Roman"/>
          <w:sz w:val="28"/>
          <w:szCs w:val="28"/>
        </w:rPr>
        <w:t>Временное убежище - это возможность иностранного гражданина или лица без гражданства временно пребывать на террит</w:t>
      </w:r>
      <w:r w:rsidRPr="001F7AFA">
        <w:rPr>
          <w:rFonts w:ascii="Times New Roman" w:hAnsi="Times New Roman" w:cs="Times New Roman"/>
          <w:sz w:val="28"/>
          <w:szCs w:val="28"/>
        </w:rPr>
        <w:t xml:space="preserve">ории РФ на законных основаниях, </w:t>
      </w:r>
      <w:r w:rsidRPr="001F7AFA">
        <w:rPr>
          <w:rFonts w:ascii="Times New Roman" w:hAnsi="Times New Roman" w:cs="Times New Roman"/>
          <w:sz w:val="28"/>
          <w:szCs w:val="28"/>
        </w:rPr>
        <w:t>но из гуманных побуждений не может быть выдворено (депортировано) за пределы территории РФ (</w:t>
      </w:r>
      <w:proofErr w:type="spellStart"/>
      <w:r w:rsidRPr="001F7AFA">
        <w:rPr>
          <w:rFonts w:ascii="Times New Roman" w:hAnsi="Times New Roman" w:cs="Times New Roman"/>
          <w:sz w:val="28"/>
          <w:szCs w:val="28"/>
        </w:rPr>
        <w:fldChar w:fldCharType="begin"/>
      </w:r>
      <w:r w:rsidRPr="001F7AFA">
        <w:rPr>
          <w:rFonts w:ascii="Times New Roman" w:hAnsi="Times New Roman" w:cs="Times New Roman"/>
          <w:sz w:val="28"/>
          <w:szCs w:val="28"/>
        </w:rPr>
        <w:instrText xml:space="preserve">HYPERLINK consultantplus://offline/ref=EF57F8CACBDA1B2569B4C359B6202CE1823D00D5C34C0E777C03A045FBE071879660200447784E543785C669D8298717BFC7DDh4c4M </w:instrText>
      </w:r>
      <w:r w:rsidRPr="001F7AFA">
        <w:rPr>
          <w:rFonts w:ascii="Times New Roman" w:hAnsi="Times New Roman" w:cs="Times New Roman"/>
          <w:sz w:val="28"/>
          <w:szCs w:val="28"/>
        </w:rPr>
      </w:r>
      <w:r w:rsidRPr="001F7AFA">
        <w:rPr>
          <w:rFonts w:ascii="Times New Roman" w:hAnsi="Times New Roman" w:cs="Times New Roman"/>
          <w:sz w:val="28"/>
          <w:szCs w:val="28"/>
        </w:rPr>
        <w:fldChar w:fldCharType="separate"/>
      </w:r>
      <w:r w:rsidRPr="001F7AFA">
        <w:rPr>
          <w:rFonts w:ascii="Times New Roman" w:hAnsi="Times New Roman" w:cs="Times New Roman"/>
          <w:color w:val="0000FF"/>
          <w:sz w:val="28"/>
          <w:szCs w:val="28"/>
        </w:rPr>
        <w:t>пп</w:t>
      </w:r>
      <w:proofErr w:type="spellEnd"/>
      <w:r w:rsidRPr="001F7AFA">
        <w:rPr>
          <w:rFonts w:ascii="Times New Roman" w:hAnsi="Times New Roman" w:cs="Times New Roman"/>
          <w:color w:val="0000FF"/>
          <w:sz w:val="28"/>
          <w:szCs w:val="28"/>
        </w:rPr>
        <w:t>. 3 п. 1 ст. 1</w:t>
      </w:r>
      <w:r w:rsidRPr="001F7AFA">
        <w:rPr>
          <w:rFonts w:ascii="Times New Roman" w:hAnsi="Times New Roman" w:cs="Times New Roman"/>
          <w:sz w:val="28"/>
          <w:szCs w:val="28"/>
        </w:rPr>
        <w:fldChar w:fldCharType="end"/>
      </w:r>
      <w:r w:rsidRPr="001F7AF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2 ст. 12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Закона от 19.02.1993 N 4528-1).</w:t>
      </w:r>
    </w:p>
    <w:p w:rsidR="001F7AFA" w:rsidRPr="001F7AFA" w:rsidRDefault="001F7AFA" w:rsidP="001F7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FA">
        <w:rPr>
          <w:rFonts w:ascii="Times New Roman" w:hAnsi="Times New Roman" w:cs="Times New Roman"/>
          <w:sz w:val="28"/>
          <w:szCs w:val="28"/>
        </w:rPr>
        <w:t xml:space="preserve">Для получения временного убежища на территории РФ </w:t>
      </w:r>
      <w:r w:rsidRPr="001F7AFA">
        <w:rPr>
          <w:rFonts w:ascii="Times New Roman" w:hAnsi="Times New Roman" w:cs="Times New Roman"/>
          <w:sz w:val="28"/>
          <w:szCs w:val="28"/>
        </w:rPr>
        <w:t xml:space="preserve">необходимо обратиться </w:t>
      </w:r>
      <w:r w:rsidRPr="001F7AF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hyperlink r:id="rId7" w:history="1">
        <w:r w:rsidRPr="001F7AFA">
          <w:rPr>
            <w:rFonts w:ascii="Times New Roman" w:hAnsi="Times New Roman" w:cs="Times New Roman"/>
            <w:bCs/>
            <w:sz w:val="28"/>
            <w:szCs w:val="28"/>
          </w:rPr>
          <w:t>заявлением</w:t>
        </w:r>
      </w:hyperlink>
      <w:r w:rsidRPr="001F7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7AFA">
        <w:rPr>
          <w:rFonts w:ascii="Times New Roman" w:hAnsi="Times New Roman" w:cs="Times New Roman"/>
          <w:sz w:val="28"/>
          <w:szCs w:val="28"/>
        </w:rPr>
        <w:t>в подразделение по вопросам миграции территориального органа МВД России. Если заявитель не может самостоятельно заполнить заявление на русском языке, за него заявление заполняет уполномоченный с</w:t>
      </w:r>
      <w:r>
        <w:rPr>
          <w:rFonts w:ascii="Times New Roman" w:hAnsi="Times New Roman" w:cs="Times New Roman"/>
          <w:sz w:val="28"/>
          <w:szCs w:val="28"/>
        </w:rPr>
        <w:t>отрудник с участием переводчика.</w:t>
      </w:r>
      <w:r w:rsidRPr="001F7AFA">
        <w:rPr>
          <w:rFonts w:ascii="Times New Roman" w:hAnsi="Times New Roman" w:cs="Times New Roman"/>
          <w:sz w:val="28"/>
          <w:szCs w:val="28"/>
        </w:rPr>
        <w:t xml:space="preserve"> Каждый совершеннолетний член семьи, прибывший на территорию РФ, подает заявление самостоятельно. </w:t>
      </w:r>
    </w:p>
    <w:p w:rsidR="001F7AFA" w:rsidRPr="001F7AFA" w:rsidRDefault="001F7AFA" w:rsidP="001F7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FA">
        <w:rPr>
          <w:rFonts w:ascii="Times New Roman" w:hAnsi="Times New Roman" w:cs="Times New Roman"/>
          <w:sz w:val="28"/>
          <w:szCs w:val="28"/>
        </w:rPr>
        <w:t>Заявитель и прибывшие с ним члены его семьи подлежат обязательной государственной дактилоскопической регистрации (</w:t>
      </w:r>
      <w:hyperlink r:id="rId8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3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Порядка, утв. Постановлением Правительства РФ от 09.04.2001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7AFA">
        <w:rPr>
          <w:rFonts w:ascii="Times New Roman" w:hAnsi="Times New Roman" w:cs="Times New Roman"/>
          <w:sz w:val="28"/>
          <w:szCs w:val="28"/>
        </w:rPr>
        <w:t xml:space="preserve"> 274; </w:t>
      </w:r>
      <w:hyperlink r:id="rId9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72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1F7AFA" w:rsidRPr="001F7AFA" w:rsidRDefault="001F7AFA" w:rsidP="001F7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FA">
        <w:rPr>
          <w:rFonts w:ascii="Times New Roman" w:hAnsi="Times New Roman" w:cs="Times New Roman"/>
          <w:sz w:val="28"/>
          <w:szCs w:val="28"/>
        </w:rPr>
        <w:t xml:space="preserve">При приеме заявления о предоставлении временного убежища подразделением по вопросам миграции территориального органа МВД России выдается справка о рассмотрении указанного заявления на срок, не превышающий трех месяцев. </w:t>
      </w:r>
    </w:p>
    <w:p w:rsidR="001F7AFA" w:rsidRPr="001F7AFA" w:rsidRDefault="001F7AFA" w:rsidP="001F7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FA">
        <w:rPr>
          <w:rFonts w:ascii="Times New Roman" w:hAnsi="Times New Roman" w:cs="Times New Roman"/>
          <w:sz w:val="28"/>
          <w:szCs w:val="28"/>
        </w:rPr>
        <w:t>Лицо, подавшее заявление и получившее справку, обязано встать на учет по месту пребывания на территории РФ в установленном порядке. Кроме того, заявитель и прибывшие с ним члены его семьи должны пройти обязательное медицинское освидетельствование и получить медиц</w:t>
      </w:r>
      <w:r w:rsidR="006D391B">
        <w:rPr>
          <w:rFonts w:ascii="Times New Roman" w:hAnsi="Times New Roman" w:cs="Times New Roman"/>
          <w:sz w:val="28"/>
          <w:szCs w:val="28"/>
        </w:rPr>
        <w:t xml:space="preserve">инское заключение (сертификат) </w:t>
      </w:r>
      <w:r w:rsidRPr="001F7AF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п. 5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Порядка N 274; </w:t>
      </w:r>
      <w:hyperlink r:id="rId12" w:history="1">
        <w:proofErr w:type="spellStart"/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. 3 п. 2 ст. 6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Закона N 4528-1; </w:t>
      </w:r>
      <w:hyperlink r:id="rId13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28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proofErr w:type="spellStart"/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. 115.2 п. 115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1F7AFA" w:rsidRPr="001F7AFA" w:rsidRDefault="001F7AFA" w:rsidP="006D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FA">
        <w:rPr>
          <w:rFonts w:ascii="Times New Roman" w:hAnsi="Times New Roman" w:cs="Times New Roman"/>
          <w:sz w:val="28"/>
          <w:szCs w:val="28"/>
        </w:rPr>
        <w:t xml:space="preserve">На основании решения о предоставлении лицу временного убежища оформляется </w:t>
      </w:r>
      <w:hyperlink r:id="rId15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свидетельство</w:t>
        </w:r>
      </w:hyperlink>
      <w:r w:rsidRPr="001F7AFA">
        <w:rPr>
          <w:rFonts w:ascii="Times New Roman" w:hAnsi="Times New Roman" w:cs="Times New Roman"/>
          <w:sz w:val="28"/>
          <w:szCs w:val="28"/>
        </w:rPr>
        <w:t>. Свидетельство вручается заявителю лично (</w:t>
      </w:r>
      <w:hyperlink r:id="rId16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8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D391B">
        <w:rPr>
          <w:rFonts w:ascii="Times New Roman" w:hAnsi="Times New Roman" w:cs="Times New Roman"/>
          <w:sz w:val="28"/>
          <w:szCs w:val="28"/>
        </w:rPr>
        <w:t>№</w:t>
      </w:r>
      <w:r w:rsidRPr="001F7AFA">
        <w:rPr>
          <w:rFonts w:ascii="Times New Roman" w:hAnsi="Times New Roman" w:cs="Times New Roman"/>
          <w:sz w:val="28"/>
          <w:szCs w:val="28"/>
        </w:rPr>
        <w:t xml:space="preserve"> 274; </w:t>
      </w:r>
      <w:hyperlink r:id="rId17" w:history="1">
        <w:proofErr w:type="spellStart"/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. 19.2 п. 19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109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proofErr w:type="spellStart"/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. 115.2 п. 115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</w:t>
      </w:r>
      <w:hyperlink r:id="rId20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п. 6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Порядка, утв. Приказом МВД России от 28.09.2017 N 741).</w:t>
      </w:r>
    </w:p>
    <w:p w:rsidR="001F7AFA" w:rsidRPr="001F7AFA" w:rsidRDefault="001F7AFA" w:rsidP="001F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AFA">
        <w:rPr>
          <w:rFonts w:ascii="Times New Roman" w:hAnsi="Times New Roman" w:cs="Times New Roman"/>
          <w:sz w:val="28"/>
          <w:szCs w:val="28"/>
        </w:rPr>
        <w:t>Свидетельство является документом, удостоверяющим личность его владельца на территории РФ. При этом при его получении паспорт и (или) другие документы, удостоверяющие личность владельца, передаются им на хранение в территориальный орган МВД России, выдавший свидетельство (</w:t>
      </w:r>
      <w:hyperlink r:id="rId22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3 ст. 12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Закона N 4528-1; </w:t>
      </w:r>
      <w:hyperlink r:id="rId23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п. п. 9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Порядка N 274).</w:t>
      </w:r>
    </w:p>
    <w:p w:rsidR="001F7AFA" w:rsidRPr="001F7AFA" w:rsidRDefault="001F7AFA" w:rsidP="006D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AF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заявителю временного убежища ему в течение трех рабочих дней со дня принятия решения вручают </w:t>
      </w:r>
      <w:hyperlink r:id="rId25" w:history="1">
        <w:r w:rsidRPr="001F7AFA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1F7AFA">
        <w:rPr>
          <w:rFonts w:ascii="Times New Roman" w:hAnsi="Times New Roman" w:cs="Times New Roman"/>
          <w:sz w:val="28"/>
          <w:szCs w:val="28"/>
        </w:rPr>
        <w:t xml:space="preserve"> с указанием причин отказа и порядка обжалования решения, а также с разъяснением правового положения заявителя и членов его семьи на территории РФ. </w:t>
      </w:r>
    </w:p>
    <w:p w:rsidR="001F7AFA" w:rsidRPr="001F7AFA" w:rsidRDefault="001F7AFA">
      <w:pPr>
        <w:rPr>
          <w:sz w:val="28"/>
        </w:rPr>
      </w:pPr>
      <w:r>
        <w:rPr>
          <w:sz w:val="28"/>
        </w:rPr>
        <w:t>22.01.2020</w:t>
      </w:r>
    </w:p>
    <w:sectPr w:rsidR="001F7AFA" w:rsidRPr="001F7AFA" w:rsidSect="001F7AF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FA"/>
    <w:rsid w:val="001F7AFA"/>
    <w:rsid w:val="006D391B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7F8CACBDA1B2569B4C359B6202CE1833F07D0CE4D0E777C03A045FBE07187966020044C2C1F116583903A827C8B0BBFD9DF4579F6FD7Eh2c2M" TargetMode="External"/><Relationship Id="rId13" Type="http://schemas.openxmlformats.org/officeDocument/2006/relationships/hyperlink" Target="consultantplus://offline/ref=EF57F8CACBDA1B2569B4C359B6202CE1823D00D1C2490E777C03A045FBE07187966020044C2C1E166183903A827C8B0BBFD9DF4579F6FD7Eh2c2M" TargetMode="External"/><Relationship Id="rId18" Type="http://schemas.openxmlformats.org/officeDocument/2006/relationships/hyperlink" Target="consultantplus://offline/ref=EF57F8CACBDA1B2569B4C359B6202CE1823D00D1C2490E777C03A045FBE07187966020044C2C1C196B83903A827C8B0BBFD9DF4579F6FD7Eh2c2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F57F8CACBDA1B2569B4C359B6202CE1833601D4C74C0E777C03A045FBE07187966020044C2C1F156583903A827C8B0BBFD9DF4579F6FD7Eh2c2M" TargetMode="External"/><Relationship Id="rId7" Type="http://schemas.openxmlformats.org/officeDocument/2006/relationships/hyperlink" Target="consultantplus://offline/ref=EF57F8CACBDA1B2569B4C359B6202CE1823D00D1C2490E777C03A045FBE07187966020044C2C1B196783903A827C8B0BBFD9DF4579F6FD7Eh2c2M" TargetMode="External"/><Relationship Id="rId12" Type="http://schemas.openxmlformats.org/officeDocument/2006/relationships/hyperlink" Target="consultantplus://offline/ref=EF57F8CACBDA1B2569B4C359B6202CE1823D00D5C34C0E777C03A045FBE07187966020044C2C1E106383903A827C8B0BBFD9DF4579F6FD7Eh2c2M" TargetMode="External"/><Relationship Id="rId17" Type="http://schemas.openxmlformats.org/officeDocument/2006/relationships/hyperlink" Target="consultantplus://offline/ref=EF57F8CACBDA1B2569B4C359B6202CE1823D00D1C2490E777C03A045FBE07187966020044C2C1E136283903A827C8B0BBFD9DF4579F6FD7Eh2c2M" TargetMode="External"/><Relationship Id="rId25" Type="http://schemas.openxmlformats.org/officeDocument/2006/relationships/hyperlink" Target="consultantplus://offline/ref=EF57F8CACBDA1B2569B4C359B6202CE1823D00D1C2490E777C03A045FBE07187966020044C2C18156683903A827C8B0BBFD9DF4579F6FD7Eh2c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57F8CACBDA1B2569B4C359B6202CE1833F07D0CE4D0E777C03A045FBE07187966020044C2C1C166183903A827C8B0BBFD9DF4579F6FD7Eh2c2M" TargetMode="External"/><Relationship Id="rId20" Type="http://schemas.openxmlformats.org/officeDocument/2006/relationships/hyperlink" Target="consultantplus://offline/ref=EF57F8CACBDA1B2569B4C359B6202CE1833601D4C74C0E777C03A045FBE07187966020044C2C1F156083903A827C8B0BBFD9DF4579F6FD7Eh2c2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57F8CACBDA1B2569B4C359B6202CE1823D00D5C34C0E777C03A045FBE07187966020044C2C1E196783903A827C8B0BBFD9DF4579F6FD7Eh2c2M" TargetMode="External"/><Relationship Id="rId11" Type="http://schemas.openxmlformats.org/officeDocument/2006/relationships/hyperlink" Target="consultantplus://offline/ref=EF57F8CACBDA1B2569B4C359B6202CE1833F07D0CE4D0E777C03A045FBE07187966020044C2C1F126083903A827C8B0BBFD9DF4579F6FD7Eh2c2M" TargetMode="External"/><Relationship Id="rId24" Type="http://schemas.openxmlformats.org/officeDocument/2006/relationships/hyperlink" Target="consultantplus://offline/ref=EF57F8CACBDA1B2569B4C359B6202CE1833F07D0CE4D0E777C03A045FBE07187966020044C2C1C166683903A827C8B0BBFD9DF4579F6FD7Eh2c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F57F8CACBDA1B2569B4C359B6202CE1833601D4C74C0E777C03A045FBE07187966020044C2C1E156183903A827C8B0BBFD9DF4579F6FD7Eh2c2M" TargetMode="External"/><Relationship Id="rId23" Type="http://schemas.openxmlformats.org/officeDocument/2006/relationships/hyperlink" Target="consultantplus://offline/ref=EF57F8CACBDA1B2569B4C359B6202CE1833F07D0CE4D0E777C03A045FBE07187966020044C2C1F126783903A827C8B0BBFD9DF4579F6FD7Eh2c2M" TargetMode="External"/><Relationship Id="rId10" Type="http://schemas.openxmlformats.org/officeDocument/2006/relationships/hyperlink" Target="consultantplus://offline/ref=EF57F8CACBDA1B2569B4C359B6202CE1833F07D0CE4D0E777C03A045FBE071879660200247784E543785C669D8298717BFC7DDh4c4M" TargetMode="External"/><Relationship Id="rId19" Type="http://schemas.openxmlformats.org/officeDocument/2006/relationships/hyperlink" Target="consultantplus://offline/ref=EF57F8CACBDA1B2569B4C359B6202CE1823D00D1C2490E777C03A045FBE07187966020044C2C1B106583903A827C8B0BBFD9DF4579F6FD7Eh2c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7F8CACBDA1B2569B4C359B6202CE1823D00D1C2490E777C03A045FBE07187966020044C2C1D186A83903A827C8B0BBFD9DF4579F6FD7Eh2c2M" TargetMode="External"/><Relationship Id="rId14" Type="http://schemas.openxmlformats.org/officeDocument/2006/relationships/hyperlink" Target="consultantplus://offline/ref=EF57F8CACBDA1B2569B4C359B6202CE1823D00D1C2490E777C03A045FBE07187966020044C2C1B106583903A827C8B0BBFD9DF4579F6FD7Eh2c2M" TargetMode="External"/><Relationship Id="rId22" Type="http://schemas.openxmlformats.org/officeDocument/2006/relationships/hyperlink" Target="consultantplus://offline/ref=EF57F8CACBDA1B2569B4C359B6202CE1823D00D5C34C0E777C03A045FBE07187966020044C2C1C196783903A827C8B0BBFD9DF4579F6FD7Eh2c2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2020-01-22T12:28:00Z</dcterms:created>
  <dcterms:modified xsi:type="dcterms:W3CDTF">2020-01-22T12:40:00Z</dcterms:modified>
</cp:coreProperties>
</file>